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CEEEE" w14:textId="0CA68AB6" w:rsidR="001C66C8" w:rsidRDefault="00FF192B" w:rsidP="005C6214">
      <w:pPr>
        <w:spacing w:after="120" w:line="240" w:lineRule="auto"/>
        <w:rPr>
          <w:b/>
          <w:bCs/>
          <w:sz w:val="28"/>
          <w:szCs w:val="28"/>
          <w:lang w:val="el-GR"/>
        </w:rPr>
      </w:pPr>
      <w:r w:rsidRPr="006D0288">
        <w:rPr>
          <w:b/>
          <w:bCs/>
          <w:sz w:val="28"/>
          <w:szCs w:val="28"/>
          <w:lang w:val="en-US"/>
        </w:rPr>
        <w:t>Young</w:t>
      </w:r>
      <w:r w:rsidRPr="006D0288">
        <w:rPr>
          <w:b/>
          <w:bCs/>
          <w:sz w:val="28"/>
          <w:szCs w:val="28"/>
          <w:lang w:val="el-GR"/>
        </w:rPr>
        <w:t xml:space="preserve"> </w:t>
      </w:r>
      <w:r w:rsidRPr="006D0288">
        <w:rPr>
          <w:b/>
          <w:bCs/>
          <w:sz w:val="28"/>
          <w:szCs w:val="28"/>
          <w:lang w:val="en-US"/>
        </w:rPr>
        <w:t>Envoys</w:t>
      </w:r>
      <w:r w:rsidRPr="006D0288">
        <w:rPr>
          <w:b/>
          <w:bCs/>
          <w:sz w:val="28"/>
          <w:szCs w:val="28"/>
          <w:lang w:val="el-GR"/>
        </w:rPr>
        <w:t xml:space="preserve"> </w:t>
      </w:r>
      <w:r w:rsidRPr="006D0288">
        <w:rPr>
          <w:b/>
          <w:bCs/>
          <w:sz w:val="28"/>
          <w:szCs w:val="28"/>
          <w:lang w:val="en-US"/>
        </w:rPr>
        <w:t>Scholarship</w:t>
      </w:r>
      <w:r w:rsidRPr="006D0288">
        <w:rPr>
          <w:b/>
          <w:bCs/>
          <w:sz w:val="28"/>
          <w:szCs w:val="28"/>
          <w:lang w:val="el-GR"/>
        </w:rPr>
        <w:t xml:space="preserve"> (</w:t>
      </w:r>
      <w:r w:rsidRPr="006D0288">
        <w:rPr>
          <w:b/>
          <w:bCs/>
          <w:sz w:val="28"/>
          <w:szCs w:val="28"/>
          <w:lang w:val="en-US"/>
        </w:rPr>
        <w:t>YES</w:t>
      </w:r>
      <w:r w:rsidRPr="006D0288">
        <w:rPr>
          <w:b/>
          <w:bCs/>
          <w:sz w:val="28"/>
          <w:szCs w:val="28"/>
          <w:lang w:val="el-GR"/>
        </w:rPr>
        <w:t xml:space="preserve">) </w:t>
      </w:r>
      <w:r w:rsidRPr="006D0288">
        <w:rPr>
          <w:b/>
          <w:bCs/>
          <w:sz w:val="28"/>
          <w:szCs w:val="28"/>
          <w:lang w:val="en-US"/>
        </w:rPr>
        <w:t>Program</w:t>
      </w:r>
      <w:r w:rsidR="008064F5" w:rsidRPr="006D0288">
        <w:rPr>
          <w:b/>
          <w:bCs/>
          <w:sz w:val="28"/>
          <w:szCs w:val="28"/>
          <w:lang w:val="el-GR"/>
        </w:rPr>
        <w:t xml:space="preserve"> </w:t>
      </w:r>
      <w:r w:rsidR="00243A40">
        <w:rPr>
          <w:b/>
          <w:bCs/>
          <w:sz w:val="28"/>
          <w:szCs w:val="28"/>
          <w:lang w:val="el-GR"/>
        </w:rPr>
        <w:t>-</w:t>
      </w:r>
      <w:r w:rsidR="008064F5" w:rsidRPr="006D0288">
        <w:rPr>
          <w:b/>
          <w:bCs/>
          <w:sz w:val="28"/>
          <w:szCs w:val="28"/>
          <w:lang w:val="el-GR"/>
        </w:rPr>
        <w:t xml:space="preserve"> </w:t>
      </w:r>
      <w:r w:rsidR="00243A40">
        <w:rPr>
          <w:b/>
          <w:bCs/>
          <w:sz w:val="28"/>
          <w:szCs w:val="28"/>
          <w:lang w:val="el-GR"/>
        </w:rPr>
        <w:t xml:space="preserve">Προγράμματα βραχυχρόνιας κινητικότητας στην Κίνα - </w:t>
      </w:r>
      <w:r w:rsidR="008064F5" w:rsidRPr="006D0288">
        <w:rPr>
          <w:b/>
          <w:bCs/>
          <w:sz w:val="28"/>
          <w:szCs w:val="28"/>
          <w:lang w:val="el-GR"/>
        </w:rPr>
        <w:t>6 διαθέσιμες υποτροφίες για το ΕΜΠ - Αιτήσεις έως 30 Απριλίου 2025</w:t>
      </w:r>
    </w:p>
    <w:p w14:paraId="2A3BC8FE" w14:textId="77777777" w:rsidR="006D0288" w:rsidRPr="006D0288" w:rsidRDefault="006D0288" w:rsidP="005C6214">
      <w:pPr>
        <w:spacing w:after="120" w:line="240" w:lineRule="auto"/>
        <w:rPr>
          <w:b/>
          <w:bCs/>
          <w:sz w:val="28"/>
          <w:szCs w:val="28"/>
          <w:lang w:val="el-GR"/>
        </w:rPr>
      </w:pPr>
    </w:p>
    <w:p w14:paraId="2301AD05" w14:textId="57DE1619" w:rsidR="00FF192B" w:rsidRPr="008064F5" w:rsidRDefault="006D0288" w:rsidP="006D0288">
      <w:pPr>
        <w:spacing w:after="120" w:line="240" w:lineRule="auto"/>
        <w:jc w:val="center"/>
        <w:rPr>
          <w:lang w:val="el-GR"/>
        </w:rPr>
      </w:pPr>
      <w:r w:rsidRPr="006D0288">
        <w:rPr>
          <w:b/>
          <w:bCs/>
          <w:noProof/>
          <w:lang w:val="en-US"/>
        </w:rPr>
        <w:drawing>
          <wp:inline distT="0" distB="0" distL="0" distR="0" wp14:anchorId="7E028EFA" wp14:editId="144BD827">
            <wp:extent cx="5274310" cy="1629410"/>
            <wp:effectExtent l="0" t="0" r="2540" b="8890"/>
            <wp:docPr id="807353370" name="Εικόνα 1" descr="Εικόνα που περιέχει ρουχισμός, δέντρο, άνδρας, ουρανό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53370" name="Εικόνα 1" descr="Εικόνα που περιέχει ρουχισμός, δέντρο, άνδρας, ουρανός&#10;&#10;Το περιεχόμενο που δημιουργείται από τεχνολογία AI ενδέχεται να είναι εσφαλμένο."/>
                    <pic:cNvPicPr/>
                  </pic:nvPicPr>
                  <pic:blipFill>
                    <a:blip r:embed="rId4"/>
                    <a:stretch>
                      <a:fillRect/>
                    </a:stretch>
                  </pic:blipFill>
                  <pic:spPr>
                    <a:xfrm>
                      <a:off x="0" y="0"/>
                      <a:ext cx="5274310" cy="1629410"/>
                    </a:xfrm>
                    <a:prstGeom prst="rect">
                      <a:avLst/>
                    </a:prstGeom>
                  </pic:spPr>
                </pic:pic>
              </a:graphicData>
            </a:graphic>
          </wp:inline>
        </w:drawing>
      </w:r>
    </w:p>
    <w:p w14:paraId="6E7ECC3D" w14:textId="1EB3FCF6" w:rsidR="00FF192B" w:rsidRPr="00FF192B" w:rsidRDefault="00FF192B" w:rsidP="006D0288">
      <w:pPr>
        <w:spacing w:after="120" w:line="240" w:lineRule="auto"/>
        <w:jc w:val="both"/>
        <w:rPr>
          <w:lang w:val="el-GR"/>
        </w:rPr>
      </w:pPr>
      <w:r>
        <w:rPr>
          <w:lang w:val="el-GR"/>
        </w:rPr>
        <w:t xml:space="preserve">Προσκαλούμε τους φοιτητές του ΕΜΠ να συμμετάσχουν στο </w:t>
      </w:r>
      <w:r w:rsidRPr="00722E31">
        <w:rPr>
          <w:b/>
          <w:bCs/>
          <w:lang w:val="el-GR"/>
        </w:rPr>
        <w:t xml:space="preserve">πρόγραμμα </w:t>
      </w:r>
      <w:r w:rsidRPr="00722E31">
        <w:rPr>
          <w:b/>
          <w:bCs/>
          <w:lang w:val="en-US"/>
        </w:rPr>
        <w:t>Young</w:t>
      </w:r>
      <w:r w:rsidRPr="00722E31">
        <w:rPr>
          <w:b/>
          <w:bCs/>
          <w:lang w:val="el-GR"/>
        </w:rPr>
        <w:t xml:space="preserve"> </w:t>
      </w:r>
      <w:r w:rsidRPr="00722E31">
        <w:rPr>
          <w:b/>
          <w:bCs/>
          <w:lang w:val="en-US"/>
        </w:rPr>
        <w:t>Envoys</w:t>
      </w:r>
      <w:r w:rsidRPr="00722E31">
        <w:rPr>
          <w:b/>
          <w:bCs/>
          <w:lang w:val="el-GR"/>
        </w:rPr>
        <w:t xml:space="preserve"> </w:t>
      </w:r>
      <w:r w:rsidRPr="00722E31">
        <w:rPr>
          <w:b/>
          <w:bCs/>
          <w:lang w:val="en-US"/>
        </w:rPr>
        <w:t>Scholarship</w:t>
      </w:r>
      <w:r w:rsidRPr="00722E31">
        <w:rPr>
          <w:b/>
          <w:bCs/>
          <w:lang w:val="el-GR"/>
        </w:rPr>
        <w:t xml:space="preserve"> (</w:t>
      </w:r>
      <w:r w:rsidRPr="00722E31">
        <w:rPr>
          <w:b/>
          <w:bCs/>
          <w:lang w:val="en-US"/>
        </w:rPr>
        <w:t>YES</w:t>
      </w:r>
      <w:r w:rsidRPr="00722E31">
        <w:rPr>
          <w:b/>
          <w:bCs/>
          <w:lang w:val="el-GR"/>
        </w:rPr>
        <w:t xml:space="preserve">) </w:t>
      </w:r>
      <w:r w:rsidRPr="00722E31">
        <w:rPr>
          <w:b/>
          <w:bCs/>
          <w:lang w:val="en-US"/>
        </w:rPr>
        <w:t>Program</w:t>
      </w:r>
      <w:r>
        <w:rPr>
          <w:lang w:val="el-GR"/>
        </w:rPr>
        <w:t xml:space="preserve">. Πρόκειται για μια πρωτοβουλία </w:t>
      </w:r>
      <w:r w:rsidR="008064F5">
        <w:rPr>
          <w:lang w:val="el-GR"/>
        </w:rPr>
        <w:t xml:space="preserve">του </w:t>
      </w:r>
      <w:r w:rsidR="008064F5">
        <w:rPr>
          <w:lang w:val="en-US"/>
        </w:rPr>
        <w:t>China</w:t>
      </w:r>
      <w:r w:rsidR="008064F5" w:rsidRPr="00FF192B">
        <w:rPr>
          <w:lang w:val="el-GR"/>
        </w:rPr>
        <w:t xml:space="preserve"> </w:t>
      </w:r>
      <w:r w:rsidR="008064F5">
        <w:rPr>
          <w:lang w:val="en-US"/>
        </w:rPr>
        <w:t>Educational</w:t>
      </w:r>
      <w:r w:rsidR="008064F5" w:rsidRPr="00FF192B">
        <w:rPr>
          <w:lang w:val="el-GR"/>
        </w:rPr>
        <w:t xml:space="preserve"> </w:t>
      </w:r>
      <w:r w:rsidR="008064F5">
        <w:rPr>
          <w:lang w:val="en-US"/>
        </w:rPr>
        <w:t>Association</w:t>
      </w:r>
      <w:r w:rsidR="008064F5" w:rsidRPr="00FF192B">
        <w:rPr>
          <w:lang w:val="el-GR"/>
        </w:rPr>
        <w:t xml:space="preserve"> </w:t>
      </w:r>
      <w:r w:rsidR="008064F5">
        <w:rPr>
          <w:lang w:val="en-US"/>
        </w:rPr>
        <w:t>for</w:t>
      </w:r>
      <w:r w:rsidR="008064F5" w:rsidRPr="00FF192B">
        <w:rPr>
          <w:lang w:val="el-GR"/>
        </w:rPr>
        <w:t xml:space="preserve"> </w:t>
      </w:r>
      <w:r w:rsidR="008064F5">
        <w:rPr>
          <w:lang w:val="en-US"/>
        </w:rPr>
        <w:t>International</w:t>
      </w:r>
      <w:r w:rsidR="008064F5" w:rsidRPr="00FF192B">
        <w:rPr>
          <w:lang w:val="el-GR"/>
        </w:rPr>
        <w:t xml:space="preserve"> </w:t>
      </w:r>
      <w:r w:rsidR="008064F5">
        <w:rPr>
          <w:lang w:val="en-US"/>
        </w:rPr>
        <w:t>Exchange</w:t>
      </w:r>
      <w:r w:rsidR="008064F5" w:rsidRPr="00FF192B">
        <w:rPr>
          <w:lang w:val="el-GR"/>
        </w:rPr>
        <w:t xml:space="preserve"> (</w:t>
      </w:r>
      <w:r w:rsidR="008064F5">
        <w:rPr>
          <w:lang w:val="en-US"/>
        </w:rPr>
        <w:t>CEAIE</w:t>
      </w:r>
      <w:r w:rsidR="008064F5" w:rsidRPr="00FF192B">
        <w:rPr>
          <w:lang w:val="el-GR"/>
        </w:rPr>
        <w:t>)</w:t>
      </w:r>
      <w:r w:rsidR="008064F5">
        <w:rPr>
          <w:lang w:val="el-GR"/>
        </w:rPr>
        <w:t xml:space="preserve"> </w:t>
      </w:r>
      <w:r>
        <w:rPr>
          <w:lang w:val="el-GR"/>
        </w:rPr>
        <w:t xml:space="preserve">που αποσκοπεί </w:t>
      </w:r>
      <w:r w:rsidRPr="00722E31">
        <w:rPr>
          <w:b/>
          <w:bCs/>
          <w:lang w:val="el-GR"/>
        </w:rPr>
        <w:t>στην ενίσχυση των σχέσεων Ευρώπης-Κίνας</w:t>
      </w:r>
      <w:r>
        <w:rPr>
          <w:lang w:val="el-GR"/>
        </w:rPr>
        <w:t>, ιδίως μεταξύ των νεότερων γενεών</w:t>
      </w:r>
      <w:r w:rsidR="00722E31" w:rsidRPr="00722E31">
        <w:rPr>
          <w:lang w:val="el-GR"/>
        </w:rPr>
        <w:t xml:space="preserve">. </w:t>
      </w:r>
      <w:r>
        <w:rPr>
          <w:lang w:val="el-GR"/>
        </w:rPr>
        <w:t xml:space="preserve">Στην πλατφόρμα </w:t>
      </w:r>
      <w:r>
        <w:rPr>
          <w:lang w:val="en-US"/>
        </w:rPr>
        <w:t>YES</w:t>
      </w:r>
      <w:r w:rsidRPr="00FF192B">
        <w:rPr>
          <w:lang w:val="el-GR"/>
        </w:rPr>
        <w:t xml:space="preserve"> </w:t>
      </w:r>
      <w:r>
        <w:rPr>
          <w:lang w:val="el-GR"/>
        </w:rPr>
        <w:t>προσφέρονται ποικίλα προγράμματα σπουδών</w:t>
      </w:r>
      <w:r w:rsidR="00243A40">
        <w:rPr>
          <w:lang w:val="el-GR"/>
        </w:rPr>
        <w:t xml:space="preserve"> βραχυχρόνιας κινητικότητας (μίας ή δύο εβδομάδων) και πρακτικής άσκησης</w:t>
      </w:r>
      <w:r>
        <w:rPr>
          <w:lang w:val="el-GR"/>
        </w:rPr>
        <w:t xml:space="preserve">, που απευθύνονται στους νέους της Ευρώπης. Μέσω του προγράμματος </w:t>
      </w:r>
      <w:r>
        <w:rPr>
          <w:lang w:val="en-US"/>
        </w:rPr>
        <w:t>YES</w:t>
      </w:r>
      <w:r>
        <w:rPr>
          <w:lang w:val="el-GR"/>
        </w:rPr>
        <w:t xml:space="preserve">, οι μετέχοντες θα μπορούν να συμμετάσχουν σε ποικιλία μαθημάτων και δραστηριοτήτων, </w:t>
      </w:r>
      <w:r w:rsidR="008064F5">
        <w:rPr>
          <w:lang w:val="el-GR"/>
        </w:rPr>
        <w:t xml:space="preserve">ενισχύοντας δεξιότητες διαπολιτισμικής επικοινωνίας. </w:t>
      </w:r>
    </w:p>
    <w:p w14:paraId="178A99A2" w14:textId="7C187BDC" w:rsidR="00FF192B" w:rsidRPr="006D0288" w:rsidRDefault="008064F5" w:rsidP="006D0288">
      <w:pPr>
        <w:spacing w:after="120" w:line="240" w:lineRule="auto"/>
        <w:jc w:val="both"/>
        <w:rPr>
          <w:lang w:val="el-GR"/>
        </w:rPr>
      </w:pPr>
      <w:r>
        <w:rPr>
          <w:lang w:val="el-GR"/>
        </w:rPr>
        <w:t>Στον ιστότοπο του προγράμματος</w:t>
      </w:r>
      <w:r w:rsidR="00722E31" w:rsidRPr="00722E31">
        <w:rPr>
          <w:lang w:val="el-GR"/>
        </w:rPr>
        <w:t xml:space="preserve"> </w:t>
      </w:r>
      <w:r w:rsidR="00722E31">
        <w:rPr>
          <w:lang w:val="en-US"/>
        </w:rPr>
        <w:t>YES</w:t>
      </w:r>
      <w:r w:rsidR="00722E31" w:rsidRPr="00722E31">
        <w:rPr>
          <w:lang w:val="el-GR"/>
        </w:rPr>
        <w:t>,</w:t>
      </w:r>
      <w:r>
        <w:rPr>
          <w:lang w:val="el-GR"/>
        </w:rPr>
        <w:t xml:space="preserve"> </w:t>
      </w:r>
      <w:hyperlink r:id="rId5" w:history="1">
        <w:r w:rsidRPr="00AE6642">
          <w:rPr>
            <w:rStyle w:val="-"/>
          </w:rPr>
          <w:t>https</w:t>
        </w:r>
        <w:r w:rsidRPr="00AE6642">
          <w:rPr>
            <w:rStyle w:val="-"/>
            <w:lang w:val="el-GR"/>
          </w:rPr>
          <w:t>://</w:t>
        </w:r>
        <w:r w:rsidRPr="00AE6642">
          <w:rPr>
            <w:rStyle w:val="-"/>
          </w:rPr>
          <w:t>www</w:t>
        </w:r>
        <w:r w:rsidRPr="00AE6642">
          <w:rPr>
            <w:rStyle w:val="-"/>
            <w:lang w:val="el-GR"/>
          </w:rPr>
          <w:t>.</w:t>
        </w:r>
        <w:r w:rsidRPr="00AE6642">
          <w:rPr>
            <w:rStyle w:val="-"/>
          </w:rPr>
          <w:t>youthlink</w:t>
        </w:r>
        <w:r w:rsidRPr="00AE6642">
          <w:rPr>
            <w:rStyle w:val="-"/>
            <w:lang w:val="el-GR"/>
          </w:rPr>
          <w:t>.</w:t>
        </w:r>
        <w:r w:rsidRPr="00AE6642">
          <w:rPr>
            <w:rStyle w:val="-"/>
          </w:rPr>
          <w:t>cn</w:t>
        </w:r>
      </w:hyperlink>
      <w:r w:rsidR="00722E31" w:rsidRPr="00722E31">
        <w:rPr>
          <w:lang w:val="el-GR"/>
        </w:rPr>
        <w:t xml:space="preserve">, </w:t>
      </w:r>
      <w:r>
        <w:rPr>
          <w:lang w:val="el-GR"/>
        </w:rPr>
        <w:t xml:space="preserve">είναι διαθέσιμος μεγάλος αριθμός προγραμμάτων. Το κόστος ποικίλει ανάλογα με το κινεζικό ίδρυμα υποδοχής. Γενικά, τα κινεζικά πανεπιστήμια καλύπτουν το μεγαλύτερο μέρος των εξόδων στην Κίνα, και συνήθως οι συμμετέχοντες οφείλουν να καλύψουν τα τέλη διαβατηρίου, αεροπορικά εισιτήρια, ιατρική και ταξιδιωτική ασφάλιση. Ορισμένα εξειδικευμένα προγράμματα ενδέχεται να απαιτούν δίδακτρα. </w:t>
      </w:r>
      <w:r w:rsidR="006D0288">
        <w:rPr>
          <w:lang w:val="el-GR"/>
        </w:rPr>
        <w:t xml:space="preserve">Επιπλέον, έχει προβλεφθεί από το ΕΜΠ ειδική έκπτωση από την </w:t>
      </w:r>
      <w:r w:rsidR="006D0288">
        <w:rPr>
          <w:lang w:val="en-US"/>
        </w:rPr>
        <w:t>Air</w:t>
      </w:r>
      <w:r w:rsidR="006D0288" w:rsidRPr="006D0288">
        <w:rPr>
          <w:lang w:val="el-GR"/>
        </w:rPr>
        <w:t xml:space="preserve"> </w:t>
      </w:r>
      <w:r w:rsidR="006D0288">
        <w:rPr>
          <w:lang w:val="en-US"/>
        </w:rPr>
        <w:t>China</w:t>
      </w:r>
      <w:r w:rsidR="006D0288" w:rsidRPr="006D0288">
        <w:rPr>
          <w:lang w:val="el-GR"/>
        </w:rPr>
        <w:t xml:space="preserve"> </w:t>
      </w:r>
      <w:r w:rsidR="006D0288">
        <w:rPr>
          <w:lang w:val="el-GR"/>
        </w:rPr>
        <w:t xml:space="preserve">για το αεροπορικό εισιτήριο. </w:t>
      </w:r>
    </w:p>
    <w:p w14:paraId="214CF13C" w14:textId="02DF3967" w:rsidR="00722E31" w:rsidRPr="006D0288" w:rsidRDefault="00722E31" w:rsidP="006D0288">
      <w:pPr>
        <w:spacing w:after="120" w:line="240" w:lineRule="auto"/>
        <w:jc w:val="both"/>
        <w:rPr>
          <w:b/>
          <w:bCs/>
          <w:lang w:val="el-GR"/>
        </w:rPr>
      </w:pPr>
      <w:r>
        <w:rPr>
          <w:lang w:val="el-GR"/>
        </w:rPr>
        <w:t xml:space="preserve">Οι αιτήσεις πραγματοποιούνται από κάθε φοιτητή ατομικά για κάθε πρόγραμμα και η διαδικασία αφορά όλη την Ευρώπη. </w:t>
      </w:r>
      <w:r w:rsidR="008064F5">
        <w:rPr>
          <w:lang w:val="el-GR"/>
        </w:rPr>
        <w:t xml:space="preserve">Στο πλαίσιο της συνεργασίας του </w:t>
      </w:r>
      <w:r w:rsidR="003D7BBD">
        <w:rPr>
          <w:lang w:val="el-GR"/>
        </w:rPr>
        <w:t>ΕΜΠ</w:t>
      </w:r>
      <w:r w:rsidR="008064F5">
        <w:rPr>
          <w:lang w:val="el-GR"/>
        </w:rPr>
        <w:t xml:space="preserve"> με την Πρεσβεία της </w:t>
      </w:r>
      <w:r w:rsidR="003D7BBD">
        <w:rPr>
          <w:lang w:val="el-GR"/>
        </w:rPr>
        <w:t xml:space="preserve">Λαϊκής Δημοκρατίας της </w:t>
      </w:r>
      <w:r w:rsidR="008064F5">
        <w:rPr>
          <w:lang w:val="el-GR"/>
        </w:rPr>
        <w:t>Κίνα</w:t>
      </w:r>
      <w:r w:rsidR="003D7BBD">
        <w:rPr>
          <w:lang w:val="el-GR"/>
        </w:rPr>
        <w:t>ς στην Ελλάδα</w:t>
      </w:r>
      <w:r w:rsidR="006D0288">
        <w:rPr>
          <w:lang w:val="el-GR"/>
        </w:rPr>
        <w:t xml:space="preserve">, καθώς </w:t>
      </w:r>
      <w:r w:rsidR="003D7BBD">
        <w:rPr>
          <w:lang w:val="el-GR"/>
        </w:rPr>
        <w:t xml:space="preserve">και των Μνημονίων Συνεργασίας που έχει συντάξει το ΕΜΠ με διακεκριμένα Πανεπιστήμια της Κίνας, </w:t>
      </w:r>
      <w:r w:rsidRPr="00722E31">
        <w:rPr>
          <w:b/>
          <w:bCs/>
          <w:lang w:val="el-GR"/>
        </w:rPr>
        <w:t xml:space="preserve">το Τμήμα Διεθνών Σχέσεων και ΕΕ του ΕΜΠ έχει έρθει σε επαφή με τα ακόλουθα προγράμματα </w:t>
      </w:r>
      <w:r w:rsidR="006D0288">
        <w:rPr>
          <w:b/>
          <w:bCs/>
          <w:lang w:val="el-GR"/>
        </w:rPr>
        <w:t>και θα</w:t>
      </w:r>
      <w:r w:rsidRPr="00722E31">
        <w:rPr>
          <w:b/>
          <w:bCs/>
          <w:lang w:val="el-GR"/>
        </w:rPr>
        <w:t xml:space="preserve"> υπάρξει προτεραιότητα στην επιλογή των φοιτητών του ΕΜΠ</w:t>
      </w:r>
      <w:r w:rsidR="006D0288" w:rsidRPr="006D0288">
        <w:rPr>
          <w:lang w:val="el-GR"/>
        </w:rPr>
        <w:t>, ενώ στο πρώτο (</w:t>
      </w:r>
      <w:r w:rsidR="006D0288" w:rsidRPr="006D0288">
        <w:rPr>
          <w:lang w:val="en-US"/>
        </w:rPr>
        <w:t>NUAA</w:t>
      </w:r>
      <w:r w:rsidR="006D0288" w:rsidRPr="006D0288">
        <w:rPr>
          <w:lang w:val="el-GR"/>
        </w:rPr>
        <w:t xml:space="preserve"> 14 </w:t>
      </w:r>
      <w:r w:rsidR="006D0288" w:rsidRPr="006D0288">
        <w:rPr>
          <w:lang w:val="en-US"/>
        </w:rPr>
        <w:t>days</w:t>
      </w:r>
      <w:r w:rsidR="006D0288" w:rsidRPr="006D0288">
        <w:rPr>
          <w:lang w:val="el-GR"/>
        </w:rPr>
        <w:t>) θα δοθούν</w:t>
      </w:r>
      <w:r w:rsidR="006D0288">
        <w:rPr>
          <w:b/>
          <w:bCs/>
          <w:lang w:val="el-GR"/>
        </w:rPr>
        <w:t xml:space="preserve"> έξι (6) θέσεις υποτροφίας.</w:t>
      </w:r>
    </w:p>
    <w:p w14:paraId="70DDBF0B" w14:textId="565E7AE8" w:rsidR="00722E31" w:rsidRPr="00722E31" w:rsidRDefault="00722E31" w:rsidP="006D0288">
      <w:pPr>
        <w:spacing w:after="120" w:line="240" w:lineRule="auto"/>
        <w:jc w:val="both"/>
        <w:rPr>
          <w:lang w:val="el-GR"/>
        </w:rPr>
      </w:pPr>
      <w:r>
        <w:rPr>
          <w:lang w:val="el-GR"/>
        </w:rPr>
        <w:t xml:space="preserve">Όσοι φοιτητές ενδιαφέρονται να αποσταλεί </w:t>
      </w:r>
      <w:r w:rsidRPr="006D0288">
        <w:rPr>
          <w:b/>
          <w:bCs/>
          <w:lang w:val="en-US"/>
        </w:rPr>
        <w:t>Nomination</w:t>
      </w:r>
      <w:r w:rsidRPr="006D0288">
        <w:rPr>
          <w:b/>
          <w:bCs/>
          <w:lang w:val="el-GR"/>
        </w:rPr>
        <w:t xml:space="preserve"> από το ΕΜΠ</w:t>
      </w:r>
      <w:r>
        <w:rPr>
          <w:lang w:val="el-GR"/>
        </w:rPr>
        <w:t xml:space="preserve"> για να γίνουν αποδεκτοί κατά προτεραιότητα, καθώς και για περισσότερες πληροφορίες για το πρόγραμμα </w:t>
      </w:r>
      <w:r>
        <w:rPr>
          <w:lang w:val="en-US"/>
        </w:rPr>
        <w:t>YES</w:t>
      </w:r>
      <w:r>
        <w:rPr>
          <w:lang w:val="el-GR"/>
        </w:rPr>
        <w:t xml:space="preserve">, παρακαλούνται να επικοινωνήσουν με το Τμήμα Διεθνών Σχέσεων και ΕΕ, Αντωνία Λαμπροπούλου, τηλ 2107721433 – </w:t>
      </w:r>
      <w:hyperlink r:id="rId6" w:history="1">
        <w:r w:rsidRPr="00AE6642">
          <w:rPr>
            <w:rStyle w:val="-"/>
            <w:lang w:val="en-US"/>
          </w:rPr>
          <w:t>labrop</w:t>
        </w:r>
        <w:r w:rsidRPr="00AE6642">
          <w:rPr>
            <w:rStyle w:val="-"/>
            <w:lang w:val="el-GR"/>
          </w:rPr>
          <w:t>@</w:t>
        </w:r>
        <w:r w:rsidRPr="00AE6642">
          <w:rPr>
            <w:rStyle w:val="-"/>
            <w:lang w:val="en-US"/>
          </w:rPr>
          <w:t>mail</w:t>
        </w:r>
        <w:r w:rsidRPr="00AE6642">
          <w:rPr>
            <w:rStyle w:val="-"/>
            <w:lang w:val="el-GR"/>
          </w:rPr>
          <w:t>.</w:t>
        </w:r>
        <w:r w:rsidRPr="00AE6642">
          <w:rPr>
            <w:rStyle w:val="-"/>
            <w:lang w:val="en-US"/>
          </w:rPr>
          <w:t>ntua</w:t>
        </w:r>
        <w:r w:rsidRPr="00AE6642">
          <w:rPr>
            <w:rStyle w:val="-"/>
            <w:lang w:val="el-GR"/>
          </w:rPr>
          <w:t>.</w:t>
        </w:r>
        <w:r w:rsidRPr="00AE6642">
          <w:rPr>
            <w:rStyle w:val="-"/>
            <w:lang w:val="en-US"/>
          </w:rPr>
          <w:t>gr</w:t>
        </w:r>
      </w:hyperlink>
      <w:r w:rsidRPr="00722E31">
        <w:rPr>
          <w:lang w:val="el-GR"/>
        </w:rPr>
        <w:t xml:space="preserve"> </w:t>
      </w:r>
    </w:p>
    <w:p w14:paraId="5F657683" w14:textId="77777777" w:rsidR="00722E31" w:rsidRDefault="00722E31" w:rsidP="006D0288">
      <w:pPr>
        <w:spacing w:after="120" w:line="240" w:lineRule="auto"/>
        <w:jc w:val="both"/>
        <w:rPr>
          <w:lang w:val="el-GR"/>
        </w:rPr>
      </w:pPr>
    </w:p>
    <w:p w14:paraId="7861F8CD" w14:textId="632AB2D2" w:rsidR="003D7BBD" w:rsidRPr="006D0288" w:rsidRDefault="003D7BBD" w:rsidP="006D0288">
      <w:pPr>
        <w:spacing w:after="120" w:line="240" w:lineRule="auto"/>
        <w:jc w:val="both"/>
        <w:rPr>
          <w:caps/>
        </w:rPr>
      </w:pPr>
      <w:r w:rsidRPr="006D0288">
        <w:rPr>
          <w:b/>
          <w:caps/>
          <w:lang w:val="en-US"/>
        </w:rPr>
        <w:t>Nanjing</w:t>
      </w:r>
      <w:r w:rsidRPr="006D0288">
        <w:rPr>
          <w:b/>
          <w:caps/>
        </w:rPr>
        <w:t xml:space="preserve"> </w:t>
      </w:r>
      <w:r w:rsidRPr="006D0288">
        <w:rPr>
          <w:b/>
          <w:caps/>
          <w:lang w:val="en-US"/>
        </w:rPr>
        <w:t>University</w:t>
      </w:r>
      <w:r w:rsidRPr="006D0288">
        <w:rPr>
          <w:b/>
          <w:caps/>
        </w:rPr>
        <w:t xml:space="preserve"> </w:t>
      </w:r>
      <w:r w:rsidRPr="006D0288">
        <w:rPr>
          <w:b/>
          <w:caps/>
          <w:lang w:val="en-US"/>
        </w:rPr>
        <w:t>of</w:t>
      </w:r>
      <w:r w:rsidRPr="006D0288">
        <w:rPr>
          <w:b/>
          <w:caps/>
        </w:rPr>
        <w:t xml:space="preserve"> </w:t>
      </w:r>
      <w:r w:rsidRPr="006D0288">
        <w:rPr>
          <w:b/>
          <w:caps/>
          <w:lang w:val="en-US"/>
        </w:rPr>
        <w:t>Aeronautics</w:t>
      </w:r>
      <w:r w:rsidRPr="006D0288">
        <w:rPr>
          <w:b/>
          <w:caps/>
        </w:rPr>
        <w:t xml:space="preserve"> </w:t>
      </w:r>
      <w:r w:rsidRPr="006D0288">
        <w:rPr>
          <w:b/>
          <w:caps/>
          <w:lang w:val="en-US"/>
        </w:rPr>
        <w:t>and</w:t>
      </w:r>
      <w:r w:rsidRPr="006D0288">
        <w:rPr>
          <w:b/>
          <w:caps/>
        </w:rPr>
        <w:t xml:space="preserve"> </w:t>
      </w:r>
      <w:r w:rsidRPr="006D0288">
        <w:rPr>
          <w:b/>
          <w:caps/>
          <w:lang w:val="en-US"/>
        </w:rPr>
        <w:t>Astronautics</w:t>
      </w:r>
      <w:r w:rsidRPr="006D0288">
        <w:rPr>
          <w:b/>
          <w:caps/>
        </w:rPr>
        <w:t xml:space="preserve"> </w:t>
      </w:r>
    </w:p>
    <w:p w14:paraId="62C48113" w14:textId="71D45528" w:rsidR="008064F5" w:rsidRPr="005C6214" w:rsidRDefault="00781806" w:rsidP="006D0288">
      <w:pPr>
        <w:spacing w:after="120" w:line="240" w:lineRule="auto"/>
        <w:jc w:val="both"/>
        <w:rPr>
          <w:b/>
          <w:bCs/>
          <w:lang w:val="en-US"/>
        </w:rPr>
      </w:pPr>
      <w:r w:rsidRPr="005C6214">
        <w:rPr>
          <w:b/>
          <w:bCs/>
          <w:lang w:val="en-US"/>
        </w:rPr>
        <w:t xml:space="preserve">NUAA Short-Term </w:t>
      </w:r>
      <w:r w:rsidR="008F2022" w:rsidRPr="005C6214">
        <w:rPr>
          <w:b/>
          <w:bCs/>
          <w:lang w:val="en-US"/>
        </w:rPr>
        <w:t>Program (14 days)</w:t>
      </w:r>
    </w:p>
    <w:p w14:paraId="09FBFA24" w14:textId="0FADD697" w:rsidR="005C6214" w:rsidRPr="005C6214" w:rsidRDefault="005C6214" w:rsidP="006D0288">
      <w:pPr>
        <w:spacing w:after="120" w:line="240" w:lineRule="auto"/>
        <w:jc w:val="both"/>
        <w:rPr>
          <w:lang w:val="en-US"/>
        </w:rPr>
      </w:pPr>
      <w:r>
        <w:rPr>
          <w:lang w:val="el-GR"/>
        </w:rPr>
        <w:t>Θεματολογία</w:t>
      </w:r>
      <w:r w:rsidRPr="005C6214">
        <w:t xml:space="preserve">: </w:t>
      </w:r>
      <w:r>
        <w:rPr>
          <w:lang w:val="en-US"/>
        </w:rPr>
        <w:t>International Chinese Language Education, Aeronautical and Astronautical Science and Technology, Chinese Culture</w:t>
      </w:r>
    </w:p>
    <w:p w14:paraId="4EAB72F2" w14:textId="0C75459B" w:rsidR="008F2022" w:rsidRDefault="008F2022" w:rsidP="006D0288">
      <w:pPr>
        <w:spacing w:after="120" w:line="240" w:lineRule="auto"/>
        <w:jc w:val="both"/>
        <w:rPr>
          <w:lang w:val="el-GR"/>
        </w:rPr>
      </w:pPr>
      <w:r>
        <w:rPr>
          <w:lang w:val="el-GR"/>
        </w:rPr>
        <w:t xml:space="preserve">Διάρκεια: από 9 έως </w:t>
      </w:r>
      <w:r w:rsidR="005C6214">
        <w:rPr>
          <w:lang w:val="el-GR"/>
        </w:rPr>
        <w:t>22 Ιουνίου 2025</w:t>
      </w:r>
    </w:p>
    <w:p w14:paraId="79AA9B15" w14:textId="6A15E3F9" w:rsidR="005C6214" w:rsidRDefault="005C6214" w:rsidP="006D0288">
      <w:pPr>
        <w:spacing w:after="120" w:line="240" w:lineRule="auto"/>
        <w:jc w:val="both"/>
        <w:rPr>
          <w:lang w:val="el-GR"/>
        </w:rPr>
      </w:pPr>
      <w:r>
        <w:rPr>
          <w:lang w:val="el-GR"/>
        </w:rPr>
        <w:t xml:space="preserve">Καταληκτική ημερομηνία </w:t>
      </w:r>
      <w:hyperlink r:id="rId7" w:history="1">
        <w:r w:rsidRPr="005C6214">
          <w:rPr>
            <w:rStyle w:val="-"/>
            <w:lang w:val="el-GR"/>
          </w:rPr>
          <w:t>αιτήσεων</w:t>
        </w:r>
      </w:hyperlink>
      <w:r>
        <w:rPr>
          <w:lang w:val="el-GR"/>
        </w:rPr>
        <w:t>: 30 Απριλίου 2025</w:t>
      </w:r>
    </w:p>
    <w:p w14:paraId="217F5956" w14:textId="77777777" w:rsidR="005C6214" w:rsidRPr="00722E31" w:rsidRDefault="005C6214" w:rsidP="006D0288">
      <w:pPr>
        <w:spacing w:after="120" w:line="240" w:lineRule="auto"/>
        <w:jc w:val="both"/>
        <w:rPr>
          <w:lang w:val="el-GR"/>
        </w:rPr>
      </w:pPr>
      <w:hyperlink r:id="rId8" w:anchor="/programDetail?id=1902625976646430722" w:history="1">
        <w:r w:rsidRPr="005C6214">
          <w:rPr>
            <w:rStyle w:val="-"/>
            <w:lang w:val="el-GR"/>
          </w:rPr>
          <w:t>Πληροφορίες</w:t>
        </w:r>
      </w:hyperlink>
      <w:r>
        <w:rPr>
          <w:lang w:val="el-GR"/>
        </w:rPr>
        <w:t xml:space="preserve"> προγράμματος – </w:t>
      </w:r>
      <w:hyperlink r:id="rId9" w:history="1">
        <w:r w:rsidRPr="005C6214">
          <w:rPr>
            <w:rStyle w:val="-"/>
            <w:lang w:val="el-GR"/>
          </w:rPr>
          <w:t>Φυλλάδιο</w:t>
        </w:r>
      </w:hyperlink>
      <w:r>
        <w:rPr>
          <w:lang w:val="el-GR"/>
        </w:rPr>
        <w:t xml:space="preserve"> προγράμματος – έως 24 χρονών</w:t>
      </w:r>
      <w:r w:rsidRPr="005C6214">
        <w:rPr>
          <w:lang w:val="el-GR"/>
        </w:rPr>
        <w:t xml:space="preserve"> </w:t>
      </w:r>
    </w:p>
    <w:p w14:paraId="6B4A419D" w14:textId="466B3FA5" w:rsidR="005C6214" w:rsidRPr="005C6214" w:rsidRDefault="005C6214" w:rsidP="006D0288">
      <w:pPr>
        <w:spacing w:after="120" w:line="240" w:lineRule="auto"/>
        <w:jc w:val="both"/>
        <w:rPr>
          <w:lang w:val="el-GR"/>
        </w:rPr>
      </w:pPr>
      <w:r w:rsidRPr="005C6214">
        <w:rPr>
          <w:color w:val="FF0000"/>
          <w:lang w:val="el-GR"/>
        </w:rPr>
        <w:t>Προ</w:t>
      </w:r>
      <w:r w:rsidRPr="003D7BBD">
        <w:rPr>
          <w:color w:val="FF0000"/>
          <w:lang w:val="el-GR"/>
        </w:rPr>
        <w:t xml:space="preserve">σφέρονται </w:t>
      </w:r>
      <w:r w:rsidR="00D148B5" w:rsidRPr="006D0288">
        <w:rPr>
          <w:b/>
          <w:bCs/>
          <w:color w:val="FF0000"/>
          <w:lang w:val="el-GR"/>
        </w:rPr>
        <w:t>έξι (</w:t>
      </w:r>
      <w:r w:rsidRPr="006D0288">
        <w:rPr>
          <w:b/>
          <w:bCs/>
          <w:color w:val="FF0000"/>
          <w:lang w:val="el-GR"/>
        </w:rPr>
        <w:t>6</w:t>
      </w:r>
      <w:r w:rsidR="00D148B5" w:rsidRPr="006D0288">
        <w:rPr>
          <w:b/>
          <w:bCs/>
          <w:color w:val="FF0000"/>
          <w:lang w:val="el-GR"/>
        </w:rPr>
        <w:t>)</w:t>
      </w:r>
      <w:r w:rsidRPr="006D0288">
        <w:rPr>
          <w:b/>
          <w:bCs/>
          <w:color w:val="FF0000"/>
          <w:lang w:val="el-GR"/>
        </w:rPr>
        <w:t xml:space="preserve"> θέσεις </w:t>
      </w:r>
      <w:r w:rsidR="00722E31" w:rsidRPr="006D0288">
        <w:rPr>
          <w:b/>
          <w:bCs/>
          <w:color w:val="FF0000"/>
          <w:lang w:val="el-GR"/>
        </w:rPr>
        <w:t xml:space="preserve">υποτροφίας </w:t>
      </w:r>
      <w:r w:rsidR="006D0288">
        <w:rPr>
          <w:b/>
          <w:bCs/>
          <w:color w:val="FF0000"/>
          <w:lang w:val="el-GR"/>
        </w:rPr>
        <w:t>σε</w:t>
      </w:r>
      <w:r w:rsidRPr="006D0288">
        <w:rPr>
          <w:b/>
          <w:bCs/>
          <w:color w:val="FF0000"/>
          <w:lang w:val="el-GR"/>
        </w:rPr>
        <w:t xml:space="preserve"> φοιτητές του ΕΜΠ </w:t>
      </w:r>
      <w:r w:rsidRPr="006D0288">
        <w:rPr>
          <w:b/>
          <w:bCs/>
          <w:color w:val="FF0000"/>
          <w:lang w:val="en-US"/>
        </w:rPr>
        <w:t>fully</w:t>
      </w:r>
      <w:r w:rsidRPr="006D0288">
        <w:rPr>
          <w:b/>
          <w:bCs/>
          <w:color w:val="FF0000"/>
          <w:lang w:val="el-GR"/>
        </w:rPr>
        <w:t xml:space="preserve"> </w:t>
      </w:r>
      <w:r w:rsidRPr="006D0288">
        <w:rPr>
          <w:b/>
          <w:bCs/>
          <w:color w:val="FF0000"/>
          <w:lang w:val="en-US"/>
        </w:rPr>
        <w:t>funded</w:t>
      </w:r>
      <w:r w:rsidRPr="005C6214">
        <w:rPr>
          <w:color w:val="FF0000"/>
          <w:lang w:val="el-GR"/>
        </w:rPr>
        <w:t xml:space="preserve"> (</w:t>
      </w:r>
      <w:r>
        <w:rPr>
          <w:color w:val="FF0000"/>
          <w:lang w:val="el-GR"/>
        </w:rPr>
        <w:t>δίδακτρα</w:t>
      </w:r>
      <w:r w:rsidR="00D148B5" w:rsidRPr="00D148B5">
        <w:rPr>
          <w:color w:val="FF0000"/>
          <w:lang w:val="el-GR"/>
        </w:rPr>
        <w:t xml:space="preserve">, </w:t>
      </w:r>
      <w:r>
        <w:rPr>
          <w:color w:val="FF0000"/>
          <w:lang w:val="el-GR"/>
        </w:rPr>
        <w:t>διαμονή</w:t>
      </w:r>
      <w:r w:rsidR="00D148B5" w:rsidRPr="00D148B5">
        <w:rPr>
          <w:color w:val="FF0000"/>
          <w:lang w:val="el-GR"/>
        </w:rPr>
        <w:t xml:space="preserve">, </w:t>
      </w:r>
      <w:r w:rsidR="00D148B5">
        <w:rPr>
          <w:color w:val="FF0000"/>
          <w:lang w:val="el-GR"/>
        </w:rPr>
        <w:t>ασφάλεια</w:t>
      </w:r>
      <w:r>
        <w:rPr>
          <w:color w:val="FF0000"/>
          <w:lang w:val="el-GR"/>
        </w:rPr>
        <w:t>)</w:t>
      </w:r>
      <w:r w:rsidR="00722E31">
        <w:rPr>
          <w:color w:val="FF0000"/>
          <w:lang w:val="el-GR"/>
        </w:rPr>
        <w:t xml:space="preserve"> μετά από εσωτερική διαδικασία επιλογής στο ΕΜΠ. </w:t>
      </w:r>
    </w:p>
    <w:p w14:paraId="307895D1" w14:textId="1AC413E8" w:rsidR="005C6214" w:rsidRPr="005C6214" w:rsidRDefault="005C6214" w:rsidP="006D0288">
      <w:pPr>
        <w:spacing w:after="120" w:line="240" w:lineRule="auto"/>
        <w:jc w:val="both"/>
        <w:rPr>
          <w:lang w:val="el-GR"/>
        </w:rPr>
      </w:pPr>
    </w:p>
    <w:p w14:paraId="729813DB" w14:textId="1BD78291" w:rsidR="005C6214" w:rsidRPr="00243A40" w:rsidRDefault="005C6214" w:rsidP="006D0288">
      <w:pPr>
        <w:spacing w:after="120" w:line="240" w:lineRule="auto"/>
        <w:jc w:val="both"/>
      </w:pPr>
      <w:r w:rsidRPr="006D0288">
        <w:rPr>
          <w:b/>
          <w:caps/>
          <w:lang w:val="en-US"/>
        </w:rPr>
        <w:t>Nanjing</w:t>
      </w:r>
      <w:r w:rsidRPr="006D0288">
        <w:rPr>
          <w:b/>
          <w:caps/>
        </w:rPr>
        <w:t xml:space="preserve"> </w:t>
      </w:r>
      <w:r w:rsidRPr="006D0288">
        <w:rPr>
          <w:b/>
          <w:caps/>
          <w:lang w:val="en-US"/>
        </w:rPr>
        <w:t>University</w:t>
      </w:r>
      <w:r w:rsidRPr="006D0288">
        <w:rPr>
          <w:b/>
          <w:caps/>
        </w:rPr>
        <w:t xml:space="preserve"> </w:t>
      </w:r>
      <w:r w:rsidRPr="006D0288">
        <w:rPr>
          <w:b/>
          <w:caps/>
          <w:lang w:val="en-US"/>
        </w:rPr>
        <w:t>of</w:t>
      </w:r>
      <w:r w:rsidRPr="006D0288">
        <w:rPr>
          <w:b/>
          <w:caps/>
        </w:rPr>
        <w:t xml:space="preserve"> </w:t>
      </w:r>
      <w:r w:rsidRPr="006D0288">
        <w:rPr>
          <w:b/>
          <w:caps/>
          <w:lang w:val="en-US"/>
        </w:rPr>
        <w:t>Aeronautics</w:t>
      </w:r>
      <w:r w:rsidRPr="006D0288">
        <w:rPr>
          <w:b/>
          <w:caps/>
        </w:rPr>
        <w:t xml:space="preserve"> </w:t>
      </w:r>
      <w:r w:rsidRPr="006D0288">
        <w:rPr>
          <w:b/>
          <w:caps/>
          <w:lang w:val="en-US"/>
        </w:rPr>
        <w:t>and</w:t>
      </w:r>
      <w:r w:rsidRPr="006D0288">
        <w:rPr>
          <w:b/>
          <w:caps/>
        </w:rPr>
        <w:t xml:space="preserve"> </w:t>
      </w:r>
      <w:r w:rsidRPr="006D0288">
        <w:rPr>
          <w:b/>
          <w:caps/>
          <w:lang w:val="en-US"/>
        </w:rPr>
        <w:t>Astronautics</w:t>
      </w:r>
    </w:p>
    <w:p w14:paraId="4F3EBA2F" w14:textId="73B74C09" w:rsidR="005C6214" w:rsidRPr="005C6214" w:rsidRDefault="005C6214" w:rsidP="006D0288">
      <w:pPr>
        <w:spacing w:after="120" w:line="240" w:lineRule="auto"/>
        <w:jc w:val="both"/>
        <w:rPr>
          <w:b/>
          <w:bCs/>
          <w:lang w:val="en-US"/>
        </w:rPr>
      </w:pPr>
      <w:r w:rsidRPr="005C6214">
        <w:rPr>
          <w:b/>
          <w:bCs/>
          <w:lang w:val="en-US"/>
        </w:rPr>
        <w:t>NUAA Short-Term Program (</w:t>
      </w:r>
      <w:r w:rsidRPr="005C6214">
        <w:rPr>
          <w:b/>
          <w:bCs/>
        </w:rPr>
        <w:t>6</w:t>
      </w:r>
      <w:r w:rsidRPr="005C6214">
        <w:rPr>
          <w:b/>
          <w:bCs/>
          <w:lang w:val="en-US"/>
        </w:rPr>
        <w:t xml:space="preserve"> days)</w:t>
      </w:r>
    </w:p>
    <w:p w14:paraId="34798035" w14:textId="47E45C02" w:rsidR="005C6214" w:rsidRPr="005C6214" w:rsidRDefault="005C6214" w:rsidP="006D0288">
      <w:pPr>
        <w:spacing w:after="120" w:line="240" w:lineRule="auto"/>
        <w:jc w:val="both"/>
        <w:rPr>
          <w:lang w:val="en-US"/>
        </w:rPr>
      </w:pPr>
      <w:r>
        <w:rPr>
          <w:lang w:val="el-GR"/>
        </w:rPr>
        <w:t>Θεματολογία</w:t>
      </w:r>
      <w:r w:rsidRPr="005C6214">
        <w:t xml:space="preserve">: </w:t>
      </w:r>
      <w:r>
        <w:rPr>
          <w:lang w:val="en-US"/>
        </w:rPr>
        <w:t>Aeronautical and Astronautical Science and Technology, Chinese Culture</w:t>
      </w:r>
      <w:r w:rsidRPr="005C6214">
        <w:t xml:space="preserve">, </w:t>
      </w:r>
      <w:r>
        <w:rPr>
          <w:lang w:val="en-US"/>
        </w:rPr>
        <w:t>Artificial Intelligence</w:t>
      </w:r>
    </w:p>
    <w:p w14:paraId="343830A5" w14:textId="1F78A555" w:rsidR="005C6214" w:rsidRPr="005C6214" w:rsidRDefault="005C6214" w:rsidP="006D0288">
      <w:pPr>
        <w:spacing w:after="120" w:line="240" w:lineRule="auto"/>
        <w:jc w:val="both"/>
      </w:pPr>
      <w:r>
        <w:rPr>
          <w:lang w:val="el-GR"/>
        </w:rPr>
        <w:t>Διάρκεια</w:t>
      </w:r>
      <w:r w:rsidRPr="005C6214">
        <w:t xml:space="preserve">: </w:t>
      </w:r>
      <w:r>
        <w:rPr>
          <w:lang w:val="el-GR"/>
        </w:rPr>
        <w:t>από</w:t>
      </w:r>
      <w:r w:rsidRPr="005C6214">
        <w:t xml:space="preserve"> 9 </w:t>
      </w:r>
      <w:r>
        <w:rPr>
          <w:lang w:val="el-GR"/>
        </w:rPr>
        <w:t>έως</w:t>
      </w:r>
      <w:r w:rsidRPr="005C6214">
        <w:t xml:space="preserve"> </w:t>
      </w:r>
      <w:r w:rsidR="00D148B5" w:rsidRPr="00722E31">
        <w:rPr>
          <w:lang w:val="en-US"/>
        </w:rPr>
        <w:t>14</w:t>
      </w:r>
      <w:r w:rsidRPr="005C6214">
        <w:t xml:space="preserve"> </w:t>
      </w:r>
      <w:r>
        <w:rPr>
          <w:lang w:val="el-GR"/>
        </w:rPr>
        <w:t>Ιουνίου</w:t>
      </w:r>
      <w:r w:rsidRPr="005C6214">
        <w:t xml:space="preserve"> 2025</w:t>
      </w:r>
    </w:p>
    <w:p w14:paraId="6AAEF70A" w14:textId="42585221" w:rsidR="005C6214" w:rsidRPr="00722E31" w:rsidRDefault="005C6214" w:rsidP="006D0288">
      <w:pPr>
        <w:spacing w:after="120" w:line="240" w:lineRule="auto"/>
        <w:jc w:val="both"/>
        <w:rPr>
          <w:lang w:val="en-US"/>
        </w:rPr>
      </w:pPr>
      <w:r>
        <w:rPr>
          <w:lang w:val="el-GR"/>
        </w:rPr>
        <w:t>Καταληκτική</w:t>
      </w:r>
      <w:r w:rsidRPr="00722E31">
        <w:rPr>
          <w:lang w:val="en-US"/>
        </w:rPr>
        <w:t xml:space="preserve"> </w:t>
      </w:r>
      <w:r>
        <w:rPr>
          <w:lang w:val="el-GR"/>
        </w:rPr>
        <w:t>ημερομηνία</w:t>
      </w:r>
      <w:r w:rsidRPr="00722E31">
        <w:rPr>
          <w:lang w:val="en-US"/>
        </w:rPr>
        <w:t xml:space="preserve"> </w:t>
      </w:r>
      <w:r w:rsidRPr="005C6214">
        <w:rPr>
          <w:lang w:val="el-GR"/>
        </w:rPr>
        <w:t>αιτήσεων</w:t>
      </w:r>
      <w:r w:rsidRPr="00722E31">
        <w:rPr>
          <w:lang w:val="en-US"/>
        </w:rPr>
        <w:t xml:space="preserve">: 30 </w:t>
      </w:r>
      <w:r>
        <w:rPr>
          <w:lang w:val="el-GR"/>
        </w:rPr>
        <w:t>Απριλίου</w:t>
      </w:r>
      <w:r w:rsidRPr="00722E31">
        <w:rPr>
          <w:lang w:val="en-US"/>
        </w:rPr>
        <w:t xml:space="preserve"> 2025</w:t>
      </w:r>
    </w:p>
    <w:p w14:paraId="55483750" w14:textId="70970AA0" w:rsidR="005C6214" w:rsidRPr="005C6214" w:rsidRDefault="005C6214" w:rsidP="006D0288">
      <w:pPr>
        <w:spacing w:after="120" w:line="240" w:lineRule="auto"/>
        <w:jc w:val="both"/>
        <w:rPr>
          <w:lang w:val="el-GR"/>
        </w:rPr>
      </w:pPr>
      <w:hyperlink r:id="rId10" w:anchor="/programDetail?id=1899381601548169217" w:history="1">
        <w:r w:rsidRPr="005C6214">
          <w:rPr>
            <w:rStyle w:val="-"/>
            <w:lang w:val="el-GR"/>
          </w:rPr>
          <w:t>Πληροφορίες</w:t>
        </w:r>
      </w:hyperlink>
      <w:r>
        <w:rPr>
          <w:lang w:val="el-GR"/>
        </w:rPr>
        <w:t xml:space="preserve"> προγράμματος – </w:t>
      </w:r>
      <w:hyperlink r:id="rId11" w:history="1">
        <w:r w:rsidRPr="00D148B5">
          <w:rPr>
            <w:rStyle w:val="-"/>
            <w:lang w:val="el-GR"/>
          </w:rPr>
          <w:t>Φυλλάδιο</w:t>
        </w:r>
      </w:hyperlink>
      <w:r>
        <w:rPr>
          <w:lang w:val="el-GR"/>
        </w:rPr>
        <w:t xml:space="preserve"> προγράμματος – έως 24 χρονών</w:t>
      </w:r>
      <w:r w:rsidRPr="005C6214">
        <w:rPr>
          <w:lang w:val="el-GR"/>
        </w:rPr>
        <w:t xml:space="preserve"> </w:t>
      </w:r>
    </w:p>
    <w:p w14:paraId="75A95CAC" w14:textId="77777777" w:rsidR="003D7BBD" w:rsidRPr="005C6214" w:rsidRDefault="003D7BBD" w:rsidP="006D0288">
      <w:pPr>
        <w:spacing w:after="120" w:line="240" w:lineRule="auto"/>
        <w:jc w:val="both"/>
        <w:rPr>
          <w:lang w:val="el-GR"/>
        </w:rPr>
      </w:pPr>
    </w:p>
    <w:p w14:paraId="17FFD1F0" w14:textId="77777777" w:rsidR="00781806" w:rsidRPr="006D0288" w:rsidRDefault="003D7BBD" w:rsidP="006D0288">
      <w:pPr>
        <w:spacing w:after="120" w:line="240" w:lineRule="auto"/>
        <w:jc w:val="both"/>
        <w:rPr>
          <w:b/>
          <w:bCs/>
          <w:caps/>
        </w:rPr>
      </w:pPr>
      <w:r w:rsidRPr="006D0288">
        <w:rPr>
          <w:b/>
          <w:bCs/>
          <w:caps/>
          <w:lang w:val="en-US"/>
        </w:rPr>
        <w:t xml:space="preserve">South China University of Technology </w:t>
      </w:r>
    </w:p>
    <w:p w14:paraId="46307696" w14:textId="175AF899" w:rsidR="003D7BBD" w:rsidRPr="003D7BBD" w:rsidRDefault="003D7BBD" w:rsidP="006D0288">
      <w:pPr>
        <w:spacing w:after="120" w:line="240" w:lineRule="auto"/>
        <w:jc w:val="both"/>
        <w:rPr>
          <w:b/>
          <w:bCs/>
          <w:lang w:val="en-US"/>
        </w:rPr>
      </w:pPr>
      <w:r w:rsidRPr="003D7BBD">
        <w:rPr>
          <w:b/>
          <w:bCs/>
          <w:lang w:val="en-US"/>
        </w:rPr>
        <w:t>2025 SCUT Global Summer School of Emerging Engineering</w:t>
      </w:r>
    </w:p>
    <w:p w14:paraId="7F24EC78" w14:textId="7C05122B" w:rsidR="005C6214" w:rsidRPr="005C6214" w:rsidRDefault="005C6214" w:rsidP="006D0288">
      <w:pPr>
        <w:spacing w:after="120" w:line="240" w:lineRule="auto"/>
        <w:jc w:val="both"/>
        <w:rPr>
          <w:lang w:val="en-US"/>
        </w:rPr>
      </w:pPr>
      <w:r>
        <w:rPr>
          <w:lang w:val="el-GR"/>
        </w:rPr>
        <w:t>Θεματολογία</w:t>
      </w:r>
      <w:r w:rsidRPr="005C6214">
        <w:t xml:space="preserve">: </w:t>
      </w:r>
      <w:r>
        <w:rPr>
          <w:lang w:val="en-US"/>
        </w:rPr>
        <w:t>Chemical Engineering and Technology, Materials Science and Engineering, Mechanical Engineering</w:t>
      </w:r>
    </w:p>
    <w:p w14:paraId="47352B36" w14:textId="12FFEC9D" w:rsidR="003D7BBD" w:rsidRDefault="003D7BBD" w:rsidP="006D0288">
      <w:pPr>
        <w:spacing w:after="120" w:line="240" w:lineRule="auto"/>
        <w:jc w:val="both"/>
        <w:rPr>
          <w:lang w:val="el-GR"/>
        </w:rPr>
      </w:pPr>
      <w:r>
        <w:rPr>
          <w:lang w:val="el-GR"/>
        </w:rPr>
        <w:t>Διάρκεια: από 6 έως 20 Ιουλίου 2025 (2 εβδομάδες)</w:t>
      </w:r>
    </w:p>
    <w:p w14:paraId="25B67588" w14:textId="6A76E8B1" w:rsidR="003D7BBD" w:rsidRDefault="003D7BBD" w:rsidP="006D0288">
      <w:pPr>
        <w:spacing w:after="120" w:line="240" w:lineRule="auto"/>
        <w:jc w:val="both"/>
        <w:rPr>
          <w:lang w:val="el-GR"/>
        </w:rPr>
      </w:pPr>
      <w:r>
        <w:rPr>
          <w:lang w:val="el-GR"/>
        </w:rPr>
        <w:t xml:space="preserve">Καταληκτική ημερομηνία </w:t>
      </w:r>
      <w:hyperlink r:id="rId12" w:history="1">
        <w:r w:rsidRPr="005C6214">
          <w:rPr>
            <w:rStyle w:val="-"/>
            <w:lang w:val="el-GR"/>
          </w:rPr>
          <w:t>αιτήσεων</w:t>
        </w:r>
      </w:hyperlink>
      <w:r>
        <w:rPr>
          <w:lang w:val="el-GR"/>
        </w:rPr>
        <w:t>: 1 Μαΐου 2025</w:t>
      </w:r>
    </w:p>
    <w:p w14:paraId="040968D9" w14:textId="35B8AED2" w:rsidR="003D7BBD" w:rsidRPr="003D7BBD" w:rsidRDefault="00781806" w:rsidP="006D0288">
      <w:pPr>
        <w:spacing w:after="120" w:line="240" w:lineRule="auto"/>
        <w:jc w:val="both"/>
        <w:rPr>
          <w:lang w:val="el-GR"/>
        </w:rPr>
      </w:pPr>
      <w:hyperlink r:id="rId13" w:anchor="/programDetail?id=1861974425808728066" w:history="1">
        <w:r w:rsidRPr="00781806">
          <w:rPr>
            <w:rStyle w:val="-"/>
            <w:lang w:val="el-GR"/>
          </w:rPr>
          <w:t>Πληροφορίες</w:t>
        </w:r>
      </w:hyperlink>
      <w:r>
        <w:rPr>
          <w:lang w:val="el-GR"/>
        </w:rPr>
        <w:t xml:space="preserve"> προγράμματος - </w:t>
      </w:r>
      <w:hyperlink r:id="rId14" w:history="1">
        <w:r w:rsidR="003D7BBD" w:rsidRPr="003D7BBD">
          <w:rPr>
            <w:rStyle w:val="-"/>
            <w:lang w:val="el-GR"/>
          </w:rPr>
          <w:t>Φυλλάδιο</w:t>
        </w:r>
      </w:hyperlink>
      <w:r w:rsidR="003D7BBD">
        <w:rPr>
          <w:lang w:val="el-GR"/>
        </w:rPr>
        <w:t xml:space="preserve"> προγράμματος</w:t>
      </w:r>
      <w:r>
        <w:rPr>
          <w:lang w:val="el-GR"/>
        </w:rPr>
        <w:t xml:space="preserve"> - Χωρίς τέλη φοίτησης και αίτησης </w:t>
      </w:r>
    </w:p>
    <w:p w14:paraId="219E061C" w14:textId="77777777" w:rsidR="003D7BBD" w:rsidRPr="003D7BBD" w:rsidRDefault="003D7BBD" w:rsidP="005C6214">
      <w:pPr>
        <w:spacing w:after="120" w:line="240" w:lineRule="auto"/>
        <w:rPr>
          <w:lang w:val="el-GR"/>
        </w:rPr>
      </w:pPr>
    </w:p>
    <w:p w14:paraId="3A530834" w14:textId="59553053" w:rsidR="00FF192B" w:rsidRPr="003D7BBD" w:rsidRDefault="00FF192B" w:rsidP="005C6214">
      <w:pPr>
        <w:spacing w:after="120" w:line="240" w:lineRule="auto"/>
        <w:rPr>
          <w:lang w:val="el-GR"/>
        </w:rPr>
      </w:pPr>
    </w:p>
    <w:p w14:paraId="1305D32D" w14:textId="77777777" w:rsidR="00FF192B" w:rsidRPr="003D7BBD" w:rsidRDefault="00FF192B" w:rsidP="005C6214">
      <w:pPr>
        <w:spacing w:after="120" w:line="240" w:lineRule="auto"/>
        <w:rPr>
          <w:lang w:val="el-GR"/>
        </w:rPr>
      </w:pPr>
    </w:p>
    <w:p w14:paraId="7EE316BB" w14:textId="77777777" w:rsidR="00FF192B" w:rsidRPr="003D7BBD" w:rsidRDefault="00FF192B" w:rsidP="005C6214">
      <w:pPr>
        <w:spacing w:after="120" w:line="240" w:lineRule="auto"/>
        <w:rPr>
          <w:lang w:val="el-GR"/>
        </w:rPr>
      </w:pPr>
    </w:p>
    <w:p w14:paraId="43952B5F" w14:textId="77777777" w:rsidR="00FF192B" w:rsidRPr="003D7BBD" w:rsidRDefault="00FF192B" w:rsidP="005C6214">
      <w:pPr>
        <w:spacing w:after="120" w:line="240" w:lineRule="auto"/>
        <w:rPr>
          <w:lang w:val="el-GR"/>
        </w:rPr>
      </w:pPr>
    </w:p>
    <w:sectPr w:rsidR="00FF192B" w:rsidRPr="003D7BBD" w:rsidSect="006D028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518"/>
    <w:rsid w:val="00165518"/>
    <w:rsid w:val="001871A0"/>
    <w:rsid w:val="001C66C8"/>
    <w:rsid w:val="00243A40"/>
    <w:rsid w:val="003D7BBD"/>
    <w:rsid w:val="005C6214"/>
    <w:rsid w:val="005E2C7E"/>
    <w:rsid w:val="006D0288"/>
    <w:rsid w:val="00722E31"/>
    <w:rsid w:val="00781806"/>
    <w:rsid w:val="008064F5"/>
    <w:rsid w:val="008F2022"/>
    <w:rsid w:val="00D148B5"/>
    <w:rsid w:val="00FB44F4"/>
    <w:rsid w:val="00FF19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3DCC"/>
  <w15:chartTrackingRefBased/>
  <w15:docId w15:val="{6EDD26D6-74B5-4F9B-909C-86E4DC7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1655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655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6551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6551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6551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6551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6551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6551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6551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65518"/>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65518"/>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65518"/>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65518"/>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65518"/>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6551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6551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6551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65518"/>
    <w:rPr>
      <w:rFonts w:eastAsiaTheme="majorEastAsia" w:cstheme="majorBidi"/>
      <w:color w:val="272727" w:themeColor="text1" w:themeTint="D8"/>
    </w:rPr>
  </w:style>
  <w:style w:type="paragraph" w:styleId="a3">
    <w:name w:val="Title"/>
    <w:basedOn w:val="a"/>
    <w:next w:val="a"/>
    <w:link w:val="Char"/>
    <w:uiPriority w:val="10"/>
    <w:qFormat/>
    <w:rsid w:val="001655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6551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6551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6551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65518"/>
    <w:pPr>
      <w:spacing w:before="160"/>
      <w:jc w:val="center"/>
    </w:pPr>
    <w:rPr>
      <w:i/>
      <w:iCs/>
      <w:color w:val="404040" w:themeColor="text1" w:themeTint="BF"/>
    </w:rPr>
  </w:style>
  <w:style w:type="character" w:customStyle="1" w:styleId="Char1">
    <w:name w:val="Απόσπασμα Char"/>
    <w:basedOn w:val="a0"/>
    <w:link w:val="a5"/>
    <w:uiPriority w:val="29"/>
    <w:rsid w:val="00165518"/>
    <w:rPr>
      <w:i/>
      <w:iCs/>
      <w:color w:val="404040" w:themeColor="text1" w:themeTint="BF"/>
    </w:rPr>
  </w:style>
  <w:style w:type="paragraph" w:styleId="a6">
    <w:name w:val="List Paragraph"/>
    <w:basedOn w:val="a"/>
    <w:uiPriority w:val="34"/>
    <w:qFormat/>
    <w:rsid w:val="00165518"/>
    <w:pPr>
      <w:ind w:left="720"/>
      <w:contextualSpacing/>
    </w:pPr>
  </w:style>
  <w:style w:type="character" w:styleId="a7">
    <w:name w:val="Intense Emphasis"/>
    <w:basedOn w:val="a0"/>
    <w:uiPriority w:val="21"/>
    <w:qFormat/>
    <w:rsid w:val="00165518"/>
    <w:rPr>
      <w:i/>
      <w:iCs/>
      <w:color w:val="2F5496" w:themeColor="accent1" w:themeShade="BF"/>
    </w:rPr>
  </w:style>
  <w:style w:type="paragraph" w:styleId="a8">
    <w:name w:val="Intense Quote"/>
    <w:basedOn w:val="a"/>
    <w:next w:val="a"/>
    <w:link w:val="Char2"/>
    <w:uiPriority w:val="30"/>
    <w:qFormat/>
    <w:rsid w:val="001655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65518"/>
    <w:rPr>
      <w:i/>
      <w:iCs/>
      <w:color w:val="2F5496" w:themeColor="accent1" w:themeShade="BF"/>
    </w:rPr>
  </w:style>
  <w:style w:type="character" w:styleId="a9">
    <w:name w:val="Intense Reference"/>
    <w:basedOn w:val="a0"/>
    <w:uiPriority w:val="32"/>
    <w:qFormat/>
    <w:rsid w:val="00165518"/>
    <w:rPr>
      <w:b/>
      <w:bCs/>
      <w:smallCaps/>
      <w:color w:val="2F5496" w:themeColor="accent1" w:themeShade="BF"/>
      <w:spacing w:val="5"/>
    </w:rPr>
  </w:style>
  <w:style w:type="character" w:styleId="-">
    <w:name w:val="Hyperlink"/>
    <w:basedOn w:val="a0"/>
    <w:uiPriority w:val="99"/>
    <w:unhideWhenUsed/>
    <w:rsid w:val="008064F5"/>
    <w:rPr>
      <w:color w:val="0563C1" w:themeColor="hyperlink"/>
      <w:u w:val="single"/>
    </w:rPr>
  </w:style>
  <w:style w:type="character" w:styleId="aa">
    <w:name w:val="Unresolved Mention"/>
    <w:basedOn w:val="a0"/>
    <w:uiPriority w:val="99"/>
    <w:semiHidden/>
    <w:unhideWhenUsed/>
    <w:rsid w:val="008064F5"/>
    <w:rPr>
      <w:color w:val="605E5C"/>
      <w:shd w:val="clear" w:color="auto" w:fill="E1DFDD"/>
    </w:rPr>
  </w:style>
  <w:style w:type="character" w:styleId="-0">
    <w:name w:val="FollowedHyperlink"/>
    <w:basedOn w:val="a0"/>
    <w:uiPriority w:val="99"/>
    <w:semiHidden/>
    <w:unhideWhenUsed/>
    <w:rsid w:val="00D148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es.ceaie.edu.cn/" TargetMode="External"/><Relationship Id="rId13" Type="http://schemas.openxmlformats.org/officeDocument/2006/relationships/hyperlink" Target="https://www.youthlink.cn/" TargetMode="External"/><Relationship Id="rId3" Type="http://schemas.openxmlformats.org/officeDocument/2006/relationships/webSettings" Target="webSettings.xml"/><Relationship Id="rId7" Type="http://schemas.openxmlformats.org/officeDocument/2006/relationships/hyperlink" Target="https://nj.at0086.cn/StuApplication/Login.aspx" TargetMode="External"/><Relationship Id="rId12" Type="http://schemas.openxmlformats.org/officeDocument/2006/relationships/hyperlink" Target="https://scut.17gz.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abrop@mail.ntua.gr" TargetMode="External"/><Relationship Id="rId11" Type="http://schemas.openxmlformats.org/officeDocument/2006/relationships/hyperlink" Target="https://www.pmplatform.youthlink.cn/site/2025/03/20/240a2e5844f9447580b178f13193836b.jpg" TargetMode="External"/><Relationship Id="rId5" Type="http://schemas.openxmlformats.org/officeDocument/2006/relationships/hyperlink" Target="https://www.youthlink.cn" TargetMode="External"/><Relationship Id="rId15" Type="http://schemas.openxmlformats.org/officeDocument/2006/relationships/fontTable" Target="fontTable.xml"/><Relationship Id="rId10" Type="http://schemas.openxmlformats.org/officeDocument/2006/relationships/hyperlink" Target="https://yes.ceaie.edu.cn/" TargetMode="External"/><Relationship Id="rId4" Type="http://schemas.openxmlformats.org/officeDocument/2006/relationships/image" Target="media/image1.png"/><Relationship Id="rId9" Type="http://schemas.openxmlformats.org/officeDocument/2006/relationships/hyperlink" Target="https://www.pmplatform.youthlink.cn/site/2025/03/20/33e5a65262f54cb3b55f29cca270397c.jpg" TargetMode="External"/><Relationship Id="rId14" Type="http://schemas.openxmlformats.org/officeDocument/2006/relationships/hyperlink" Target="https://www.pmplatform.youthlink.cn/site/2024/12/30/900caf5bf9484291895f0f78f5d03ca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2</Pages>
  <Words>620</Words>
  <Characters>3540</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Lampropoulou</dc:creator>
  <cp:keywords/>
  <dc:description/>
  <cp:lastModifiedBy>Antonia Lampropoulou</cp:lastModifiedBy>
  <cp:revision>6</cp:revision>
  <dcterms:created xsi:type="dcterms:W3CDTF">2025-04-14T13:57:00Z</dcterms:created>
  <dcterms:modified xsi:type="dcterms:W3CDTF">2025-04-14T15:14:00Z</dcterms:modified>
</cp:coreProperties>
</file>